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3" w:rsidRDefault="002A5193">
      <w:r w:rsidRPr="00DB385B">
        <w:t xml:space="preserve">A parte de los </w:t>
      </w:r>
      <w:r w:rsidRPr="00914838">
        <w:t>recursos</w:t>
      </w:r>
      <w:r w:rsidRPr="00DB385B">
        <w:t xml:space="preserve"> </w:t>
      </w:r>
      <w:r w:rsidRPr="00914838">
        <w:t>que</w:t>
      </w:r>
      <w:r w:rsidRPr="00DB385B">
        <w:t xml:space="preserve"> </w:t>
      </w:r>
      <w:r w:rsidRPr="00914838">
        <w:t>encontramos</w:t>
      </w:r>
      <w:r w:rsidRPr="00DB385B">
        <w:t xml:space="preserve"> en la web, en </w:t>
      </w:r>
      <w:r w:rsidRPr="00914838">
        <w:t>herramientas</w:t>
      </w:r>
      <w:r w:rsidRPr="00DB385B">
        <w:t xml:space="preserve">: </w:t>
      </w:r>
    </w:p>
    <w:p w:rsidR="00CA0AD4" w:rsidRPr="00CA0AD4" w:rsidRDefault="00CA0AD4">
      <w:pPr>
        <w:rPr>
          <w:color w:val="FF0000"/>
        </w:rPr>
      </w:pPr>
      <w:r w:rsidRPr="00CA0AD4">
        <w:rPr>
          <w:color w:val="FF0000"/>
        </w:rPr>
        <w:t>In a</w:t>
      </w:r>
      <w:r>
        <w:rPr>
          <w:color w:val="FF0000"/>
        </w:rPr>
        <w:t>d</w:t>
      </w:r>
      <w:r w:rsidRPr="00CA0AD4">
        <w:rPr>
          <w:color w:val="FF0000"/>
        </w:rPr>
        <w:t>dition to the resources that could be found in several websites, like:</w:t>
      </w:r>
    </w:p>
    <w:p w:rsidR="002A5193" w:rsidRPr="00914838" w:rsidRDefault="002A5193" w:rsidP="00914838">
      <w:pPr>
        <w:pStyle w:val="Prrafodelista"/>
        <w:numPr>
          <w:ilvl w:val="0"/>
          <w:numId w:val="2"/>
        </w:numPr>
        <w:rPr>
          <w:lang w:val="en-US"/>
        </w:rPr>
      </w:pPr>
      <w:r w:rsidRPr="00914838">
        <w:rPr>
          <w:lang w:val="en-US"/>
        </w:rPr>
        <w:t>WORLD BANK</w:t>
      </w:r>
    </w:p>
    <w:p w:rsidR="002A5193" w:rsidRPr="00914838" w:rsidRDefault="002A5193" w:rsidP="00914838">
      <w:pPr>
        <w:pStyle w:val="Prrafodelista"/>
        <w:numPr>
          <w:ilvl w:val="0"/>
          <w:numId w:val="2"/>
        </w:numPr>
        <w:rPr>
          <w:lang w:val="en-US"/>
        </w:rPr>
      </w:pPr>
      <w:r w:rsidRPr="00914838">
        <w:rPr>
          <w:lang w:val="en-US"/>
        </w:rPr>
        <w:t xml:space="preserve">WORLD TRADE ORGANIZATION – WTO </w:t>
      </w:r>
    </w:p>
    <w:p w:rsidR="002A5193" w:rsidRPr="00914838" w:rsidRDefault="002A5193" w:rsidP="00914838">
      <w:pPr>
        <w:pStyle w:val="Prrafodelista"/>
        <w:numPr>
          <w:ilvl w:val="0"/>
          <w:numId w:val="2"/>
        </w:numPr>
        <w:rPr>
          <w:lang w:val="en-US"/>
        </w:rPr>
      </w:pPr>
      <w:r w:rsidRPr="00914838">
        <w:rPr>
          <w:lang w:val="en-US"/>
        </w:rPr>
        <w:t xml:space="preserve">INTERNATIONAL MONETARY FUND – IMF </w:t>
      </w:r>
    </w:p>
    <w:p w:rsidR="00914838" w:rsidRPr="00914838" w:rsidRDefault="002A5193" w:rsidP="00914838">
      <w:pPr>
        <w:pStyle w:val="Prrafodelista"/>
        <w:numPr>
          <w:ilvl w:val="0"/>
          <w:numId w:val="2"/>
        </w:numPr>
        <w:rPr>
          <w:lang w:val="en-US"/>
        </w:rPr>
      </w:pPr>
      <w:r w:rsidRPr="00914838">
        <w:rPr>
          <w:lang w:val="en-US"/>
        </w:rPr>
        <w:t xml:space="preserve">ORGANISATION FOR ECONOMIC CO-OPERATION AND DEVELOPMENT – OECD </w:t>
      </w:r>
    </w:p>
    <w:p w:rsidR="00914838" w:rsidRDefault="002A5193" w:rsidP="00914838">
      <w:pPr>
        <w:pStyle w:val="Prrafodelista"/>
        <w:numPr>
          <w:ilvl w:val="0"/>
          <w:numId w:val="2"/>
        </w:numPr>
      </w:pPr>
      <w:r w:rsidRPr="00914838">
        <w:rPr>
          <w:lang w:val="en-US"/>
        </w:rPr>
        <w:t xml:space="preserve">WORLD ECONOMIC FORUM </w:t>
      </w:r>
    </w:p>
    <w:p w:rsidR="002A5193" w:rsidRDefault="002A5193" w:rsidP="00914838">
      <w:pPr>
        <w:pStyle w:val="Prrafodelista"/>
        <w:numPr>
          <w:ilvl w:val="0"/>
          <w:numId w:val="2"/>
        </w:numPr>
        <w:rPr>
          <w:lang w:val="en-US"/>
        </w:rPr>
      </w:pPr>
      <w:r w:rsidRPr="00914838">
        <w:rPr>
          <w:lang w:val="en-US"/>
        </w:rPr>
        <w:t xml:space="preserve">EUROPEAN UNION </w:t>
      </w:r>
    </w:p>
    <w:p w:rsidR="00914838" w:rsidRPr="00914838" w:rsidRDefault="00914838" w:rsidP="009148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ICEX</w:t>
      </w:r>
    </w:p>
    <w:p w:rsidR="00D20761" w:rsidRDefault="00914838" w:rsidP="002A79F5">
      <w:pPr>
        <w:jc w:val="both"/>
      </w:pPr>
      <w:r>
        <w:t xml:space="preserve">Propongo algunos recursos más que pueden ayudar a la hora de seleccionar </w:t>
      </w:r>
      <w:proofErr w:type="gramStart"/>
      <w:r>
        <w:t>países objetivo</w:t>
      </w:r>
      <w:proofErr w:type="gramEnd"/>
      <w:r w:rsidR="002A5193">
        <w:t xml:space="preserve">. </w:t>
      </w:r>
    </w:p>
    <w:p w:rsidR="00CA0AD4" w:rsidRPr="00CA0AD4" w:rsidRDefault="00CA0AD4" w:rsidP="002A79F5">
      <w:pPr>
        <w:jc w:val="both"/>
        <w:rPr>
          <w:color w:val="FF0000"/>
        </w:rPr>
      </w:pPr>
      <w:r w:rsidRPr="00CA0AD4">
        <w:rPr>
          <w:color w:val="FF0000"/>
        </w:rPr>
        <w:t>Here you are any a</w:t>
      </w:r>
      <w:r>
        <w:rPr>
          <w:color w:val="FF0000"/>
        </w:rPr>
        <w:t>d</w:t>
      </w:r>
      <w:r w:rsidRPr="00CA0AD4">
        <w:rPr>
          <w:color w:val="FF0000"/>
        </w:rPr>
        <w:t>ditional resources to support the selection of countries to focus</w:t>
      </w:r>
    </w:p>
    <w:p w:rsidR="002A5193" w:rsidRPr="007534DB" w:rsidRDefault="002A5193" w:rsidP="002A5193">
      <w:pPr>
        <w:pStyle w:val="Prrafodelista"/>
        <w:numPr>
          <w:ilvl w:val="0"/>
          <w:numId w:val="1"/>
        </w:numPr>
        <w:rPr>
          <w:b/>
          <w:u w:val="single"/>
        </w:rPr>
      </w:pPr>
      <w:r w:rsidRPr="007534DB">
        <w:rPr>
          <w:b/>
          <w:u w:val="single"/>
        </w:rPr>
        <w:t>CIA.</w:t>
      </w:r>
    </w:p>
    <w:p w:rsidR="002A5193" w:rsidRPr="007534DB" w:rsidRDefault="00B66F55" w:rsidP="002A5193">
      <w:pPr>
        <w:rPr>
          <w:color w:val="1F497D" w:themeColor="text2"/>
        </w:rPr>
      </w:pPr>
      <w:hyperlink r:id="rId6" w:history="1">
        <w:r w:rsidR="002A5193" w:rsidRPr="007534DB">
          <w:rPr>
            <w:color w:val="1F497D" w:themeColor="text2"/>
          </w:rPr>
          <w:t>https://www.cia.gov/library/publications/the-world-factbook/</w:t>
        </w:r>
      </w:hyperlink>
    </w:p>
    <w:p w:rsidR="002A5193" w:rsidRDefault="002A5193" w:rsidP="002A79F5">
      <w:pPr>
        <w:jc w:val="both"/>
      </w:pPr>
      <w:r>
        <w:t>Cuando entramos simplemente seleccionamos el p</w:t>
      </w:r>
      <w:r w:rsidR="002A79F5">
        <w:t>aís y nos muestra información a</w:t>
      </w:r>
      <w:r>
        <w:t>cerca de cuestiones geográficas, sociales, políticas, económicas, medios de comunicación.</w:t>
      </w:r>
    </w:p>
    <w:p w:rsidR="00CA0AD4" w:rsidRPr="00CA0AD4" w:rsidRDefault="00CA0AD4" w:rsidP="002A79F5">
      <w:pPr>
        <w:jc w:val="both"/>
        <w:rPr>
          <w:color w:val="FF0000"/>
        </w:rPr>
      </w:pPr>
      <w:r w:rsidRPr="00CA0AD4">
        <w:rPr>
          <w:color w:val="FF0000"/>
        </w:rPr>
        <w:t>When you enter the website, just select the country and the information about geographic</w:t>
      </w:r>
      <w:r>
        <w:rPr>
          <w:color w:val="FF0000"/>
        </w:rPr>
        <w:t>, social, poli</w:t>
      </w:r>
      <w:r w:rsidRPr="00CA0AD4">
        <w:rPr>
          <w:color w:val="FF0000"/>
        </w:rPr>
        <w:t>c</w:t>
      </w:r>
      <w:r>
        <w:rPr>
          <w:color w:val="FF0000"/>
        </w:rPr>
        <w:t>y</w:t>
      </w:r>
      <w:r w:rsidRPr="00CA0AD4">
        <w:rPr>
          <w:color w:val="FF0000"/>
        </w:rPr>
        <w:t>, economic</w:t>
      </w:r>
      <w:r>
        <w:rPr>
          <w:color w:val="FF0000"/>
        </w:rPr>
        <w:t xml:space="preserve"> and</w:t>
      </w:r>
      <w:r w:rsidRPr="00CA0AD4">
        <w:rPr>
          <w:color w:val="FF0000"/>
        </w:rPr>
        <w:t xml:space="preserve"> mass media </w:t>
      </w:r>
      <w:r>
        <w:rPr>
          <w:color w:val="FF0000"/>
        </w:rPr>
        <w:t>matters</w:t>
      </w:r>
      <w:r w:rsidRPr="00CA0AD4">
        <w:rPr>
          <w:color w:val="FF0000"/>
        </w:rPr>
        <w:t xml:space="preserve"> is shown.</w:t>
      </w:r>
    </w:p>
    <w:p w:rsidR="007534DB" w:rsidRPr="007534DB" w:rsidRDefault="00914838" w:rsidP="007534DB">
      <w:pPr>
        <w:pStyle w:val="Prrafodelista"/>
        <w:numPr>
          <w:ilvl w:val="0"/>
          <w:numId w:val="1"/>
        </w:numPr>
        <w:rPr>
          <w:b/>
          <w:u w:val="single"/>
        </w:rPr>
      </w:pPr>
      <w:r w:rsidRPr="007534DB">
        <w:rPr>
          <w:b/>
          <w:u w:val="single"/>
        </w:rPr>
        <w:t>Cámara de comercio</w:t>
      </w:r>
      <w:r w:rsidR="002A79F5">
        <w:rPr>
          <w:b/>
          <w:u w:val="single"/>
        </w:rPr>
        <w:t xml:space="preserve"> España</w:t>
      </w:r>
      <w:r w:rsidRPr="007534DB">
        <w:rPr>
          <w:b/>
          <w:u w:val="single"/>
        </w:rPr>
        <w:t>.</w:t>
      </w:r>
    </w:p>
    <w:p w:rsidR="007534DB" w:rsidRDefault="00B66F55" w:rsidP="007534DB">
      <w:pPr>
        <w:rPr>
          <w:color w:val="1F497D" w:themeColor="text2"/>
        </w:rPr>
      </w:pPr>
      <w:hyperlink r:id="rId7" w:history="1">
        <w:r w:rsidR="007534DB" w:rsidRPr="007534DB">
          <w:rPr>
            <w:color w:val="1F497D" w:themeColor="text2"/>
          </w:rPr>
          <w:t>http://aduanas.camaras.org/</w:t>
        </w:r>
      </w:hyperlink>
    </w:p>
    <w:p w:rsidR="00DB385B" w:rsidRDefault="007534DB" w:rsidP="002A79F5">
      <w:pPr>
        <w:jc w:val="both"/>
      </w:pPr>
      <w:r>
        <w:t>En esta herramienta podemos seleccionar el producto que queramos</w:t>
      </w:r>
      <w:r w:rsidR="002A79F5">
        <w:t xml:space="preserve"> (a través de su código TARIC)</w:t>
      </w:r>
      <w:r>
        <w:t xml:space="preserve"> y analizar las exportaciones o importaciones de éste a cualquier</w:t>
      </w:r>
      <w:r w:rsidR="002A79F5">
        <w:t xml:space="preserve"> país.</w:t>
      </w:r>
      <w:r w:rsidR="002C5C07">
        <w:t xml:space="preserve"> </w:t>
      </w:r>
      <w:r w:rsidR="002A79F5">
        <w:t>Nos da información de las empresas que han exportado o importado, qué cantidad y a qué precio. Con esta información podemos analizar tendencias de mercado.</w:t>
      </w:r>
    </w:p>
    <w:p w:rsidR="00FE5051" w:rsidRDefault="00FE5051" w:rsidP="002A79F5">
      <w:pPr>
        <w:jc w:val="both"/>
      </w:pPr>
      <w:r>
        <w:t xml:space="preserve">Esta herramienta permite descargarnos archivos Excel con la información. </w:t>
      </w:r>
    </w:p>
    <w:p w:rsidR="00CA0AD4" w:rsidRPr="00CA0AD4" w:rsidRDefault="00CA0AD4" w:rsidP="00CA0AD4">
      <w:pPr>
        <w:jc w:val="both"/>
        <w:rPr>
          <w:color w:val="FF0000"/>
        </w:rPr>
      </w:pPr>
      <w:r w:rsidRPr="00CA0AD4">
        <w:rPr>
          <w:color w:val="FF0000"/>
        </w:rPr>
        <w:t>Wh</w:t>
      </w:r>
      <w:r>
        <w:rPr>
          <w:color w:val="FF0000"/>
        </w:rPr>
        <w:t xml:space="preserve">ith this tool you can select the product that you </w:t>
      </w:r>
      <w:r w:rsidR="00337CB1">
        <w:rPr>
          <w:color w:val="FF0000"/>
        </w:rPr>
        <w:t>are interested in</w:t>
      </w:r>
      <w:r>
        <w:rPr>
          <w:color w:val="FF0000"/>
        </w:rPr>
        <w:t xml:space="preserve"> (using the TARIC code - </w:t>
      </w:r>
      <w:r w:rsidRPr="00CA0AD4">
        <w:rPr>
          <w:color w:val="FF0000"/>
        </w:rPr>
        <w:t xml:space="preserve">Integrated </w:t>
      </w:r>
      <w:r>
        <w:rPr>
          <w:color w:val="FF0000"/>
        </w:rPr>
        <w:t>T</w:t>
      </w:r>
      <w:r w:rsidRPr="00CA0AD4">
        <w:rPr>
          <w:color w:val="FF0000"/>
        </w:rPr>
        <w:t>ariff of the European Communities</w:t>
      </w:r>
      <w:r>
        <w:rPr>
          <w:color w:val="FF0000"/>
        </w:rPr>
        <w:t>)</w:t>
      </w:r>
      <w:r w:rsidR="00337CB1">
        <w:rPr>
          <w:color w:val="FF0000"/>
        </w:rPr>
        <w:t xml:space="preserve"> and analise the exports and imports of this product to any country. It provides information about the business </w:t>
      </w:r>
      <w:r w:rsidR="00B66F55">
        <w:rPr>
          <w:color w:val="FF0000"/>
        </w:rPr>
        <w:t>which have exported or imported, the amount and the prices. With this information you could analise the market trends.</w:t>
      </w:r>
      <w:r w:rsidR="00337CB1">
        <w:rPr>
          <w:color w:val="FF0000"/>
        </w:rPr>
        <w:t xml:space="preserve"> </w:t>
      </w:r>
    </w:p>
    <w:p w:rsidR="00CA0AD4" w:rsidRDefault="00CA0AD4" w:rsidP="002A79F5">
      <w:pPr>
        <w:jc w:val="both"/>
      </w:pPr>
    </w:p>
    <w:p w:rsidR="00914838" w:rsidRDefault="00DB385B" w:rsidP="002A5193">
      <w:pPr>
        <w:pStyle w:val="Prrafodelista"/>
        <w:numPr>
          <w:ilvl w:val="0"/>
          <w:numId w:val="1"/>
        </w:numPr>
        <w:rPr>
          <w:b/>
          <w:u w:val="single"/>
        </w:rPr>
      </w:pPr>
      <w:r w:rsidRPr="007534DB">
        <w:rPr>
          <w:b/>
          <w:u w:val="single"/>
        </w:rPr>
        <w:t>Santander</w:t>
      </w:r>
      <w:r w:rsidR="002A79F5">
        <w:rPr>
          <w:b/>
          <w:u w:val="single"/>
        </w:rPr>
        <w:t xml:space="preserve"> Trade</w:t>
      </w:r>
    </w:p>
    <w:p w:rsidR="002A79F5" w:rsidRDefault="002A79F5" w:rsidP="002A79F5">
      <w:r>
        <w:t>Para analizar flujos de mercado:</w:t>
      </w:r>
    </w:p>
    <w:p w:rsidR="00B66F55" w:rsidRPr="00B66F55" w:rsidRDefault="00B66F55" w:rsidP="00B66F55">
      <w:pPr>
        <w:rPr>
          <w:color w:val="FF0000"/>
        </w:rPr>
      </w:pPr>
      <w:r w:rsidRPr="00B66F55">
        <w:rPr>
          <w:color w:val="FF0000"/>
        </w:rPr>
        <w:t>To analise market flows</w:t>
      </w:r>
      <w:r w:rsidRPr="00B66F55">
        <w:rPr>
          <w:color w:val="FF0000"/>
        </w:rPr>
        <w:t>:</w:t>
      </w:r>
    </w:p>
    <w:p w:rsidR="00B66F55" w:rsidRPr="002A79F5" w:rsidRDefault="00B66F55" w:rsidP="002A79F5"/>
    <w:p w:rsidR="002A79F5" w:rsidRDefault="002A79F5" w:rsidP="002A79F5">
      <w:pPr>
        <w:rPr>
          <w:color w:val="1F497D" w:themeColor="text2"/>
        </w:rPr>
      </w:pPr>
      <w:r w:rsidRPr="002A79F5">
        <w:rPr>
          <w:color w:val="1F497D" w:themeColor="text2"/>
        </w:rPr>
        <w:t>https://en.portal.santandertrade.com/analyse-markets/import-export-flow</w:t>
      </w:r>
      <w:r>
        <w:rPr>
          <w:color w:val="1F497D" w:themeColor="text2"/>
        </w:rPr>
        <w:t xml:space="preserve"> </w:t>
      </w:r>
    </w:p>
    <w:p w:rsidR="002A79F5" w:rsidRDefault="002A79F5" w:rsidP="002A79F5">
      <w:r w:rsidRPr="002A79F5">
        <w:t>Para ver perfiles de países:</w:t>
      </w:r>
    </w:p>
    <w:p w:rsidR="00B66F55" w:rsidRPr="00B66F55" w:rsidRDefault="00B66F55" w:rsidP="002A79F5">
      <w:pPr>
        <w:rPr>
          <w:color w:val="FF0000"/>
        </w:rPr>
      </w:pPr>
      <w:r w:rsidRPr="00B66F55">
        <w:rPr>
          <w:color w:val="FF0000"/>
        </w:rPr>
        <w:t>To get countries profiles:</w:t>
      </w:r>
    </w:p>
    <w:p w:rsidR="002A79F5" w:rsidRDefault="002A79F5" w:rsidP="002A79F5">
      <w:r w:rsidRPr="002A79F5">
        <w:rPr>
          <w:color w:val="1F497D" w:themeColor="text2"/>
        </w:rPr>
        <w:t>https://en.portal.santandertrade.com/analyse-markets</w:t>
      </w:r>
      <w:r>
        <w:rPr>
          <w:color w:val="1F497D" w:themeColor="text2"/>
        </w:rPr>
        <w:t xml:space="preserve"> </w:t>
      </w:r>
      <w:r>
        <w:t xml:space="preserve">Además ofrece abajo un gráfico con los mejores países para hacer negocios, basándose en índices como el PIB y su crecimiento. </w:t>
      </w:r>
    </w:p>
    <w:p w:rsidR="00B66F55" w:rsidRPr="00B66F55" w:rsidRDefault="00B66F55" w:rsidP="002A79F5">
      <w:pPr>
        <w:rPr>
          <w:color w:val="FF0000"/>
        </w:rPr>
      </w:pPr>
      <w:r w:rsidRPr="00B66F55">
        <w:rPr>
          <w:color w:val="FF0000"/>
        </w:rPr>
        <w:t>It also offers a graphic with the best countries to do business, based in indicators like GDP and its growth.</w:t>
      </w:r>
    </w:p>
    <w:p w:rsidR="002724E5" w:rsidRPr="002724E5" w:rsidRDefault="002724E5" w:rsidP="002724E5">
      <w:pPr>
        <w:pStyle w:val="Prrafodelista"/>
        <w:numPr>
          <w:ilvl w:val="0"/>
          <w:numId w:val="1"/>
        </w:numPr>
        <w:rPr>
          <w:b/>
          <w:u w:val="single"/>
        </w:rPr>
      </w:pPr>
      <w:r>
        <w:t>I</w:t>
      </w:r>
      <w:r w:rsidRPr="002724E5">
        <w:rPr>
          <w:b/>
          <w:u w:val="single"/>
        </w:rPr>
        <w:t>berglobal</w:t>
      </w:r>
    </w:p>
    <w:p w:rsidR="002724E5" w:rsidRDefault="002724E5" w:rsidP="002724E5">
      <w:pPr>
        <w:rPr>
          <w:color w:val="1F497D" w:themeColor="text2"/>
        </w:rPr>
      </w:pPr>
      <w:r w:rsidRPr="002724E5">
        <w:rPr>
          <w:color w:val="1F497D" w:themeColor="text2"/>
        </w:rPr>
        <w:t>http://iberglobal.com/</w:t>
      </w:r>
    </w:p>
    <w:p w:rsidR="007A72DA" w:rsidRDefault="002724E5" w:rsidP="002724E5">
      <w:r>
        <w:t>Encontramos proyecciones de mercado e informes de diferentes países (listados en la derecha de la pá</w:t>
      </w:r>
      <w:r w:rsidR="00B66F55">
        <w:t>g</w:t>
      </w:r>
      <w:r>
        <w:t>ina).</w:t>
      </w:r>
    </w:p>
    <w:p w:rsidR="00B66F55" w:rsidRPr="00B66F55" w:rsidRDefault="00B66F55" w:rsidP="002724E5">
      <w:pPr>
        <w:rPr>
          <w:color w:val="FF0000"/>
        </w:rPr>
      </w:pPr>
      <w:r w:rsidRPr="00B66F55">
        <w:rPr>
          <w:color w:val="FF0000"/>
        </w:rPr>
        <w:t>We can find market forecast and reports of different countries (list on the right side of the website)</w:t>
      </w:r>
    </w:p>
    <w:p w:rsidR="002724E5" w:rsidRPr="002724E5" w:rsidRDefault="002C5C07" w:rsidP="002724E5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OEC (</w:t>
      </w:r>
      <w:r w:rsidR="002724E5" w:rsidRPr="002724E5">
        <w:rPr>
          <w:b/>
          <w:u w:val="single"/>
          <w:lang w:val="en-US"/>
        </w:rPr>
        <w:t>The Observatory of Economic Complexity</w:t>
      </w:r>
      <w:r>
        <w:rPr>
          <w:b/>
          <w:u w:val="single"/>
          <w:lang w:val="en-US"/>
        </w:rPr>
        <w:t>)</w:t>
      </w:r>
      <w:r w:rsidR="002724E5">
        <w:rPr>
          <w:b/>
          <w:u w:val="single"/>
          <w:lang w:val="en-US"/>
        </w:rPr>
        <w:t xml:space="preserve"> </w:t>
      </w:r>
      <w:r w:rsidR="002724E5">
        <w:rPr>
          <w:lang w:val="en-US"/>
        </w:rPr>
        <w:t>(Análisis Gráfico)</w:t>
      </w:r>
    </w:p>
    <w:p w:rsidR="002724E5" w:rsidRDefault="002724E5" w:rsidP="002724E5">
      <w:pPr>
        <w:rPr>
          <w:color w:val="1F497D" w:themeColor="text2"/>
        </w:rPr>
      </w:pPr>
      <w:r w:rsidRPr="002724E5">
        <w:rPr>
          <w:color w:val="1F497D" w:themeColor="text2"/>
        </w:rPr>
        <w:t>http://atlas.media.mit.edu/en/</w:t>
      </w:r>
    </w:p>
    <w:p w:rsidR="00816E3C" w:rsidRDefault="002724E5" w:rsidP="00816E3C">
      <w:pPr>
        <w:jc w:val="both"/>
      </w:pPr>
      <w:r>
        <w:t>Si</w:t>
      </w:r>
      <w:r w:rsidR="00816E3C">
        <w:t xml:space="preserve"> pinchamos en el menú en países, y seleccionamos uno, vemos que productos exporta e importa de manera gráfica. Si pinchamos en productos, y seleccionamos uno, veremos cuáles son los países que lo importan y exportan</w:t>
      </w:r>
      <w:bookmarkStart w:id="0" w:name="_GoBack"/>
      <w:bookmarkEnd w:id="0"/>
      <w:r w:rsidR="00816E3C">
        <w:t>.</w:t>
      </w:r>
      <w:r w:rsidR="00B66F55">
        <w:t xml:space="preserve"> </w:t>
      </w:r>
      <w:r w:rsidR="00816E3C">
        <w:t xml:space="preserve">También se pueden hacer gráficos a tu medida y ver diferentes rankings. </w:t>
      </w:r>
    </w:p>
    <w:p w:rsidR="00B66F55" w:rsidRPr="00B66F55" w:rsidRDefault="00B66F55" w:rsidP="00816E3C">
      <w:pPr>
        <w:jc w:val="both"/>
        <w:rPr>
          <w:color w:val="FF0000"/>
        </w:rPr>
      </w:pPr>
      <w:r w:rsidRPr="00B66F55">
        <w:rPr>
          <w:color w:val="FF0000"/>
        </w:rPr>
        <w:t>If you enter the menu in “countries” and select one, you will see the products exported and imported in a graph. If you go to “products” and we select one, you will see wich are the countries that import and export it. You could also design tailored graphs and see different rankings.</w:t>
      </w:r>
    </w:p>
    <w:p w:rsidR="00816E3C" w:rsidRPr="002724E5" w:rsidRDefault="00816E3C" w:rsidP="00816E3C">
      <w:pPr>
        <w:jc w:val="both"/>
      </w:pPr>
    </w:p>
    <w:sectPr w:rsidR="00816E3C" w:rsidRPr="002724E5" w:rsidSect="00D2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2A1"/>
    <w:multiLevelType w:val="hybridMultilevel"/>
    <w:tmpl w:val="050623B6"/>
    <w:lvl w:ilvl="0" w:tplc="5844B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C2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E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4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6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A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6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536B48"/>
    <w:multiLevelType w:val="hybridMultilevel"/>
    <w:tmpl w:val="DE22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72BB0"/>
    <w:multiLevelType w:val="hybridMultilevel"/>
    <w:tmpl w:val="0616E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3"/>
    <w:rsid w:val="002724E5"/>
    <w:rsid w:val="002A5193"/>
    <w:rsid w:val="002A79F5"/>
    <w:rsid w:val="002C5C07"/>
    <w:rsid w:val="00337CB1"/>
    <w:rsid w:val="007534DB"/>
    <w:rsid w:val="007A72DA"/>
    <w:rsid w:val="00816E3C"/>
    <w:rsid w:val="00853F48"/>
    <w:rsid w:val="00914838"/>
    <w:rsid w:val="00B66F55"/>
    <w:rsid w:val="00CA0AD4"/>
    <w:rsid w:val="00D20761"/>
    <w:rsid w:val="00DB385B"/>
    <w:rsid w:val="00E53DFF"/>
    <w:rsid w:val="00FD2C6D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1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1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uanas.camar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usuarioiat</cp:lastModifiedBy>
  <cp:revision>3</cp:revision>
  <dcterms:created xsi:type="dcterms:W3CDTF">2017-03-30T11:42:00Z</dcterms:created>
  <dcterms:modified xsi:type="dcterms:W3CDTF">2017-03-30T12:29:00Z</dcterms:modified>
</cp:coreProperties>
</file>